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5D" w:rsidRDefault="00A1275D" w:rsidP="000636EC">
      <w:pPr>
        <w:spacing w:after="0"/>
        <w:ind w:left="284" w:firstLine="14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275D" w:rsidRDefault="00A1275D" w:rsidP="00A1275D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A1275D" w:rsidRPr="00A1275D" w:rsidRDefault="00A1275D" w:rsidP="00A1275D">
      <w:pPr>
        <w:spacing w:after="0" w:line="240" w:lineRule="auto"/>
        <w:ind w:left="-357"/>
        <w:jc w:val="center"/>
        <w:rPr>
          <w:rFonts w:ascii="Times New Roman" w:hAnsi="Times New Roman" w:cs="Times New Roman"/>
          <w:sz w:val="44"/>
          <w:szCs w:val="44"/>
        </w:rPr>
      </w:pPr>
      <w:r w:rsidRPr="00A1275D">
        <w:rPr>
          <w:rFonts w:ascii="Times New Roman" w:hAnsi="Times New Roman" w:cs="Times New Roman"/>
          <w:sz w:val="44"/>
          <w:szCs w:val="44"/>
        </w:rPr>
        <w:t>Мастер – класс</w:t>
      </w:r>
    </w:p>
    <w:p w:rsidR="00A1275D" w:rsidRPr="00A1275D" w:rsidRDefault="00A1275D" w:rsidP="00A1275D">
      <w:pPr>
        <w:spacing w:after="0" w:line="240" w:lineRule="auto"/>
        <w:ind w:left="-357"/>
        <w:jc w:val="center"/>
        <w:rPr>
          <w:rFonts w:ascii="Times New Roman" w:hAnsi="Times New Roman" w:cs="Times New Roman"/>
          <w:sz w:val="44"/>
          <w:szCs w:val="44"/>
        </w:rPr>
      </w:pPr>
    </w:p>
    <w:p w:rsidR="00A1275D" w:rsidRPr="00A1275D" w:rsidRDefault="00A1275D" w:rsidP="00A1275D">
      <w:pPr>
        <w:spacing w:after="0" w:line="240" w:lineRule="auto"/>
        <w:ind w:left="-3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275D">
        <w:rPr>
          <w:rFonts w:ascii="Times New Roman" w:hAnsi="Times New Roman" w:cs="Times New Roman"/>
          <w:b/>
          <w:sz w:val="44"/>
          <w:szCs w:val="44"/>
        </w:rPr>
        <w:t>«Методы и приёмы развития музыкальных способностей и певческого голоса детей старшего дошкольного возраста»</w:t>
      </w:r>
    </w:p>
    <w:p w:rsidR="00A1275D" w:rsidRPr="00A1275D" w:rsidRDefault="00A1275D" w:rsidP="00A1275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275D" w:rsidRPr="00A1275D" w:rsidRDefault="00A1275D" w:rsidP="00A1275D">
      <w:pPr>
        <w:spacing w:after="0" w:line="240" w:lineRule="auto"/>
        <w:ind w:left="-360" w:firstLine="218"/>
        <w:rPr>
          <w:rFonts w:ascii="Times New Roman" w:hAnsi="Times New Roman" w:cs="Times New Roman"/>
          <w:sz w:val="28"/>
          <w:szCs w:val="28"/>
        </w:rPr>
      </w:pPr>
      <w:r w:rsidRPr="00A1275D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1275D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75D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75D">
        <w:rPr>
          <w:rFonts w:ascii="Times New Roman" w:hAnsi="Times New Roman" w:cs="Times New Roman"/>
          <w:sz w:val="28"/>
          <w:szCs w:val="28"/>
        </w:rPr>
        <w:t>год</w:t>
      </w:r>
    </w:p>
    <w:p w:rsidR="00A1275D" w:rsidRPr="00A1275D" w:rsidRDefault="00A1275D" w:rsidP="00A1275D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9A1509" w:rsidRDefault="00A1275D" w:rsidP="009A1509">
      <w:pPr>
        <w:spacing w:after="0" w:line="240" w:lineRule="auto"/>
        <w:ind w:left="-360" w:firstLine="218"/>
        <w:rPr>
          <w:rFonts w:ascii="Times New Roman" w:hAnsi="Times New Roman" w:cs="Times New Roman"/>
          <w:sz w:val="28"/>
          <w:szCs w:val="28"/>
        </w:rPr>
      </w:pPr>
      <w:r w:rsidRPr="00A1275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1275D">
        <w:rPr>
          <w:rFonts w:ascii="Times New Roman" w:hAnsi="Times New Roman" w:cs="Times New Roman"/>
          <w:sz w:val="28"/>
          <w:szCs w:val="28"/>
        </w:rPr>
        <w:t>Расширить теоретическ</w:t>
      </w:r>
      <w:r w:rsidR="009A1509">
        <w:rPr>
          <w:rFonts w:ascii="Times New Roman" w:hAnsi="Times New Roman" w:cs="Times New Roman"/>
          <w:sz w:val="28"/>
          <w:szCs w:val="28"/>
        </w:rPr>
        <w:t xml:space="preserve">ие знания педагогов по вопросу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методы и приёмы </w:t>
      </w:r>
    </w:p>
    <w:p w:rsidR="009A1509" w:rsidRDefault="009A1509" w:rsidP="009A1509">
      <w:pPr>
        <w:spacing w:after="0" w:line="240" w:lineRule="auto"/>
        <w:ind w:left="-360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1275D">
        <w:rPr>
          <w:rFonts w:ascii="Times New Roman" w:hAnsi="Times New Roman" w:cs="Times New Roman"/>
          <w:sz w:val="28"/>
          <w:szCs w:val="28"/>
        </w:rPr>
        <w:t>развития музыкальных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Отработать творческие методы и </w:t>
      </w:r>
    </w:p>
    <w:p w:rsidR="00A1275D" w:rsidRPr="00A1275D" w:rsidRDefault="009A1509" w:rsidP="009A1509">
      <w:pPr>
        <w:spacing w:after="0" w:line="240" w:lineRule="auto"/>
        <w:ind w:left="-360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приёмы с педагогами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F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классе. </w:t>
      </w:r>
    </w:p>
    <w:p w:rsidR="00A1275D" w:rsidRPr="00A1275D" w:rsidRDefault="00A1275D" w:rsidP="00A1275D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A1275D" w:rsidRPr="00A1275D" w:rsidRDefault="00A1275D" w:rsidP="00A1275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5D">
        <w:rPr>
          <w:rFonts w:ascii="Times New Roman" w:hAnsi="Times New Roman" w:cs="Times New Roman"/>
          <w:b/>
          <w:sz w:val="28"/>
          <w:szCs w:val="28"/>
        </w:rPr>
        <w:t>Рассматриваемые вопросы:</w:t>
      </w:r>
    </w:p>
    <w:p w:rsidR="00A1275D" w:rsidRPr="00AF2453" w:rsidRDefault="00A1275D" w:rsidP="00A1275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75D" w:rsidRPr="00AF2453" w:rsidRDefault="00A1275D" w:rsidP="00AF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45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F2453">
        <w:rPr>
          <w:rFonts w:ascii="Times New Roman" w:hAnsi="Times New Roman" w:cs="Times New Roman"/>
          <w:sz w:val="28"/>
          <w:szCs w:val="28"/>
          <w:shd w:val="clear" w:color="auto" w:fill="FFFFFF"/>
        </w:rPr>
        <w:t>Пение</w:t>
      </w:r>
      <w:r w:rsidR="00AF2453" w:rsidRPr="00AF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F2453" w:rsidRPr="00AF245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</w:t>
      </w:r>
      <w:r w:rsidR="00AF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ование </w:t>
      </w:r>
      <w:r w:rsidR="00AF2453" w:rsidRPr="00AF245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F2453">
        <w:rPr>
          <w:rFonts w:ascii="Times New Roman" w:hAnsi="Times New Roman" w:cs="Times New Roman"/>
          <w:sz w:val="28"/>
          <w:szCs w:val="28"/>
          <w:shd w:val="clear" w:color="auto" w:fill="FFFFFF"/>
        </w:rPr>
        <w:t>сех</w:t>
      </w:r>
      <w:r w:rsidR="00AF2453" w:rsidRPr="00AF2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музыкальных способностей</w:t>
      </w:r>
      <w:r w:rsidRPr="00AF2453">
        <w:rPr>
          <w:rFonts w:ascii="Times New Roman" w:hAnsi="Times New Roman" w:cs="Times New Roman"/>
          <w:sz w:val="28"/>
          <w:szCs w:val="28"/>
        </w:rPr>
        <w:t>.</w:t>
      </w:r>
    </w:p>
    <w:p w:rsidR="00A1275D" w:rsidRPr="00A1275D" w:rsidRDefault="00A1275D" w:rsidP="00A12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75D">
        <w:rPr>
          <w:rFonts w:ascii="Times New Roman" w:hAnsi="Times New Roman" w:cs="Times New Roman"/>
          <w:b/>
          <w:sz w:val="28"/>
          <w:szCs w:val="28"/>
        </w:rPr>
        <w:t>2.</w:t>
      </w:r>
      <w:r w:rsidRPr="00A1275D">
        <w:rPr>
          <w:rFonts w:ascii="Times New Roman" w:hAnsi="Times New Roman" w:cs="Times New Roman"/>
          <w:sz w:val="28"/>
          <w:szCs w:val="28"/>
        </w:rPr>
        <w:t xml:space="preserve"> </w:t>
      </w:r>
      <w:r w:rsidR="009A1509">
        <w:rPr>
          <w:rFonts w:ascii="Times New Roman" w:hAnsi="Times New Roman" w:cs="Times New Roman"/>
          <w:sz w:val="28"/>
          <w:szCs w:val="28"/>
        </w:rPr>
        <w:t>Авторы</w:t>
      </w:r>
      <w:r w:rsidR="00B327F8">
        <w:rPr>
          <w:rFonts w:ascii="Times New Roman" w:hAnsi="Times New Roman" w:cs="Times New Roman"/>
          <w:sz w:val="28"/>
          <w:szCs w:val="28"/>
        </w:rPr>
        <w:t xml:space="preserve">, </w:t>
      </w:r>
      <w:r w:rsidR="009A1509">
        <w:rPr>
          <w:rFonts w:ascii="Times New Roman" w:hAnsi="Times New Roman" w:cs="Times New Roman"/>
          <w:sz w:val="28"/>
          <w:szCs w:val="28"/>
        </w:rPr>
        <w:t xml:space="preserve"> чьи технологии и методики используются на занятии.</w:t>
      </w:r>
    </w:p>
    <w:p w:rsidR="00A1275D" w:rsidRPr="00A1275D" w:rsidRDefault="00A1275D" w:rsidP="00AF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75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F2453">
        <w:rPr>
          <w:rFonts w:ascii="Times New Roman" w:hAnsi="Times New Roman" w:cs="Times New Roman"/>
          <w:sz w:val="28"/>
          <w:szCs w:val="28"/>
        </w:rPr>
        <w:t>Методы и приёмы развития музыкальных способностей.</w:t>
      </w:r>
    </w:p>
    <w:p w:rsidR="00A1275D" w:rsidRPr="00A1275D" w:rsidRDefault="00A1275D" w:rsidP="00A12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75D" w:rsidRPr="00A1275D" w:rsidRDefault="00A1275D" w:rsidP="00A12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75D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AF2453" w:rsidRDefault="00AF2453" w:rsidP="00A12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509">
        <w:rPr>
          <w:sz w:val="28"/>
          <w:szCs w:val="28"/>
        </w:rPr>
        <w:t xml:space="preserve">     </w:t>
      </w:r>
      <w:r w:rsidRPr="00AF2453">
        <w:rPr>
          <w:rFonts w:ascii="Times New Roman" w:hAnsi="Times New Roman" w:cs="Times New Roman"/>
          <w:sz w:val="28"/>
          <w:szCs w:val="28"/>
        </w:rPr>
        <w:t>Дошкольный возраст – самый благоприятный период для формирования и развития певческого голоса. Занятия пением являются важной составляющей гармоничного развития дошкольника. Воспитание слуха и голоса ребёнка оказывает положительное воздействие на формировании речи, а речь, как известно, является материальной основой мышления.</w:t>
      </w:r>
      <w:r w:rsidRPr="009A1509">
        <w:rPr>
          <w:sz w:val="28"/>
          <w:szCs w:val="28"/>
        </w:rPr>
        <w:t xml:space="preserve"> </w:t>
      </w:r>
      <w:bookmarkStart w:id="0" w:name="_GoBack"/>
      <w:bookmarkEnd w:id="0"/>
    </w:p>
    <w:p w:rsidR="00AF2453" w:rsidRDefault="00AF2453" w:rsidP="00A12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75D" w:rsidRPr="00A1275D" w:rsidRDefault="00A1275D" w:rsidP="00A12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75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A1275D" w:rsidRDefault="00AF2453" w:rsidP="00A12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закрепление пройденного материала на музыкальном занятии, воспитателям рекомендуется использовать методы и приёмы  для </w:t>
      </w:r>
      <w:r w:rsidR="00B327F8">
        <w:rPr>
          <w:rFonts w:ascii="Times New Roman" w:hAnsi="Times New Roman" w:cs="Times New Roman"/>
          <w:sz w:val="28"/>
          <w:szCs w:val="28"/>
        </w:rPr>
        <w:t>развития музыкальных способностей.</w:t>
      </w:r>
    </w:p>
    <w:p w:rsidR="00B327F8" w:rsidRDefault="00B327F8" w:rsidP="00A12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7F8" w:rsidRPr="00A1275D" w:rsidRDefault="00B327F8" w:rsidP="00A12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453" w:rsidRPr="009A1509" w:rsidRDefault="00A1275D" w:rsidP="00AF2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5D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</w:p>
    <w:p w:rsidR="00AF2453" w:rsidRPr="00AF2453" w:rsidRDefault="00AF2453" w:rsidP="00AF2453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А. </w:t>
      </w:r>
      <w:proofErr w:type="spellStart"/>
      <w:r w:rsidRPr="00AF2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Витлугина</w:t>
      </w:r>
      <w:proofErr w:type="spellEnd"/>
      <w:r w:rsidRPr="00AF2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24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«Музыкальное воспитание в детском саду»</w:t>
      </w:r>
      <w:r w:rsidRPr="00AF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Москва. </w:t>
      </w:r>
    </w:p>
    <w:p w:rsidR="00AF2453" w:rsidRPr="00AF2453" w:rsidRDefault="00AF2453" w:rsidP="00AF2453">
      <w:pPr>
        <w:pStyle w:val="a9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Просвещение. 1981г.</w:t>
      </w:r>
    </w:p>
    <w:p w:rsidR="00AF2453" w:rsidRPr="009A1509" w:rsidRDefault="00AF2453" w:rsidP="00AF2453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Стоковский</w:t>
      </w:r>
      <w:proofErr w:type="spellEnd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 </w:t>
      </w:r>
      <w:r w:rsidRPr="009A15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«Музыка для всех нас»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1963г.</w:t>
      </w:r>
    </w:p>
    <w:p w:rsidR="00AF2453" w:rsidRPr="009A1509" w:rsidRDefault="00AF2453" w:rsidP="00AF2453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Н. А. </w:t>
      </w:r>
      <w:proofErr w:type="spell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Витлугина</w:t>
      </w:r>
      <w:proofErr w:type="spellEnd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15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«Музыкальный букварь»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1973г.</w:t>
      </w:r>
    </w:p>
    <w:p w:rsidR="00AF2453" w:rsidRPr="009A1509" w:rsidRDefault="00AF2453" w:rsidP="00AF2453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53" w:rsidRPr="009A1509" w:rsidRDefault="00AF2453" w:rsidP="00AF2453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5D" w:rsidRPr="00A1275D" w:rsidRDefault="00A1275D" w:rsidP="00AF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75D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 w:rsidRPr="00A1275D">
        <w:rPr>
          <w:rFonts w:ascii="Times New Roman" w:hAnsi="Times New Roman" w:cs="Times New Roman"/>
          <w:sz w:val="28"/>
          <w:szCs w:val="28"/>
        </w:rPr>
        <w:t>Снитко Анастасия Александровна</w:t>
      </w:r>
    </w:p>
    <w:p w:rsidR="00A1275D" w:rsidRPr="00A1275D" w:rsidRDefault="00A1275D" w:rsidP="00A1275D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A1275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F245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275D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1275D" w:rsidRPr="00A1275D" w:rsidRDefault="00A1275D" w:rsidP="00A127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275D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A315A1" w:rsidRPr="009A1509" w:rsidRDefault="00A315A1" w:rsidP="000636EC">
      <w:pPr>
        <w:spacing w:after="0"/>
        <w:ind w:left="284" w:firstLine="142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«Запоют дети – запо</w:t>
      </w:r>
      <w:r w:rsidR="000636EC"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народ», </w:t>
      </w:r>
    </w:p>
    <w:p w:rsidR="00A315A1" w:rsidRPr="009A1509" w:rsidRDefault="00A315A1" w:rsidP="000636EC">
      <w:pPr>
        <w:spacing w:after="0"/>
        <w:ind w:left="284" w:firstLine="142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писал К.Д. Ушинский. </w:t>
      </w:r>
    </w:p>
    <w:p w:rsidR="00A315A1" w:rsidRPr="009A1509" w:rsidRDefault="00A315A1" w:rsidP="000636EC">
      <w:pPr>
        <w:spacing w:after="0"/>
        <w:ind w:left="284" w:firstLine="142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будут любить пение дети или нет, </w:t>
      </w:r>
    </w:p>
    <w:p w:rsidR="00645232" w:rsidRPr="009A1509" w:rsidRDefault="00A315A1" w:rsidP="000636EC">
      <w:pPr>
        <w:spacing w:after="0"/>
        <w:ind w:left="284" w:firstLine="142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многом зависит от взрослых.</w:t>
      </w:r>
    </w:p>
    <w:p w:rsidR="00A315A1" w:rsidRPr="009A1509" w:rsidRDefault="00A315A1" w:rsidP="000636EC">
      <w:pPr>
        <w:spacing w:after="0"/>
        <w:ind w:left="284" w:firstLine="142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15A1" w:rsidRPr="009A1509" w:rsidRDefault="00A315A1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 xml:space="preserve">     Дошкольный возраст – самый благоприятный период для формирования и развития певческого голоса. Занятия пением являются важной составляющей гармоничного развития дошкольника. Воспитание слуха и голоса ребёнка оказывает положительное воздействие на формировании речи, а речь, как известно, является материальной основой мышления. Пение помогает решить некоторые проблемы звукопроизношения. Планомерное вокальное воспитание так же оказывает благоприятное влияние на физическое здоровье детей, пение не только доставляет удовольствие </w:t>
      </w:r>
      <w:proofErr w:type="gramStart"/>
      <w:r w:rsidRPr="009A1509">
        <w:rPr>
          <w:sz w:val="28"/>
          <w:szCs w:val="28"/>
        </w:rPr>
        <w:t>поющему</w:t>
      </w:r>
      <w:proofErr w:type="gramEnd"/>
      <w:r w:rsidRPr="009A1509">
        <w:rPr>
          <w:sz w:val="28"/>
          <w:szCs w:val="28"/>
        </w:rPr>
        <w:t>, но также упражняет и развивает его дыхательную систему, которая влияет на состояние сердечно-сосудистой, следовательно, невольно занимаясь дыхательной гимнастикой, ребёнок укрепляет своё здоровье.</w:t>
      </w:r>
    </w:p>
    <w:p w:rsidR="00A315A1" w:rsidRPr="009A1509" w:rsidRDefault="00A315A1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  <w:shd w:val="clear" w:color="auto" w:fill="FFFFFF"/>
        </w:rPr>
        <w:t xml:space="preserve">      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Пение активизирует умственные способности, развивает эстетические и нравственные представления детей.</w:t>
      </w:r>
    </w:p>
    <w:p w:rsidR="00A315A1" w:rsidRPr="009A1509" w:rsidRDefault="00A315A1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 xml:space="preserve">      В современной практике широко используются вокальные упражнения педагога-музыканта и детского композитора Е.Н. Тиличеевой, которые помогают детям овладеть элементарными певческими навыками, достигать в пении непринуждённости и лёгкости звучания, правильного дыхания. Представляет интерес  и технология </w:t>
      </w:r>
      <w:proofErr w:type="spellStart"/>
      <w:r w:rsidRPr="009A1509">
        <w:rPr>
          <w:sz w:val="28"/>
          <w:szCs w:val="28"/>
        </w:rPr>
        <w:t>В.Емельянова</w:t>
      </w:r>
      <w:proofErr w:type="spellEnd"/>
      <w:r w:rsidRPr="009A1509">
        <w:rPr>
          <w:sz w:val="28"/>
          <w:szCs w:val="28"/>
        </w:rPr>
        <w:t xml:space="preserve">, в которой представлена разработанная система мер по охране и защите детского голоса. </w:t>
      </w:r>
      <w:r w:rsidR="000F0299" w:rsidRPr="009A1509">
        <w:rPr>
          <w:sz w:val="28"/>
          <w:szCs w:val="28"/>
          <w:shd w:val="clear" w:color="auto" w:fill="FFFFFF"/>
        </w:rPr>
        <w:t xml:space="preserve">И, наконец, «Методика комплексного музыкально-певческого воспитания» Д. Е. </w:t>
      </w:r>
      <w:proofErr w:type="spellStart"/>
      <w:r w:rsidR="000F0299" w:rsidRPr="009A1509">
        <w:rPr>
          <w:sz w:val="28"/>
          <w:szCs w:val="28"/>
          <w:shd w:val="clear" w:color="auto" w:fill="FFFFFF"/>
        </w:rPr>
        <w:t>Огороднова</w:t>
      </w:r>
      <w:proofErr w:type="spellEnd"/>
      <w:r w:rsidR="000F0299" w:rsidRPr="009A1509">
        <w:rPr>
          <w:sz w:val="28"/>
          <w:szCs w:val="28"/>
          <w:shd w:val="clear" w:color="auto" w:fill="FFFFFF"/>
        </w:rPr>
        <w:t>.</w:t>
      </w:r>
    </w:p>
    <w:p w:rsidR="00A315A1" w:rsidRPr="009A1509" w:rsidRDefault="00A315A1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rFonts w:ascii="Verdana" w:hAnsi="Verdana"/>
          <w:sz w:val="28"/>
          <w:szCs w:val="28"/>
          <w:shd w:val="clear" w:color="auto" w:fill="FFFFFF"/>
        </w:rPr>
        <w:t xml:space="preserve">      </w:t>
      </w:r>
      <w:r w:rsidRPr="009A1509">
        <w:rPr>
          <w:sz w:val="28"/>
          <w:szCs w:val="28"/>
          <w:shd w:val="clear" w:color="auto" w:fill="FFFFFF"/>
        </w:rPr>
        <w:t>Моя музыкально-педагогическая деятельность в детском саду определяется </w:t>
      </w:r>
      <w:r w:rsidRPr="009A1509">
        <w:rPr>
          <w:rStyle w:val="a4"/>
          <w:sz w:val="28"/>
          <w:szCs w:val="28"/>
          <w:shd w:val="clear" w:color="auto" w:fill="FFFFFF"/>
        </w:rPr>
        <w:t>педагогической идеей</w:t>
      </w:r>
      <w:r w:rsidRPr="009A1509">
        <w:rPr>
          <w:sz w:val="28"/>
          <w:szCs w:val="28"/>
          <w:shd w:val="clear" w:color="auto" w:fill="FFFFFF"/>
        </w:rPr>
        <w:t> научить ребёнка петь хорошо, чётко, внятно, с любовью и настроением, а самое главное красиво, с большой самоотдачей, что мы и пытаемся реализовать в процессе занятий.</w:t>
      </w:r>
    </w:p>
    <w:p w:rsidR="00A315A1" w:rsidRPr="009A1509" w:rsidRDefault="00A315A1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rStyle w:val="a5"/>
          <w:sz w:val="28"/>
          <w:szCs w:val="28"/>
        </w:rPr>
      </w:pPr>
      <w:r w:rsidRPr="009A1509">
        <w:rPr>
          <w:sz w:val="28"/>
          <w:szCs w:val="28"/>
        </w:rPr>
        <w:t xml:space="preserve">       Формирование певческих навыков – один из наиболее сложных и важных разделов музыкального воспитания детей дошкольного возраста. Обучая малышей вокалу, я учитывала, что голосовой аппарат ребёнка хрупкий, нежный, непрерывно растёт в соответствии с развитием всего организма ребёнка. Поэтому необходимо не только владеть методикой обучения пению, но и беречь голос ребёнка, мною были подобраны такие приёмы вокальной техники, которые наиболее эффективно способствовали развитию детского голоса. Системная работа позволяет учесть физиологические и вокальные особенности каждого ребёнка, поэтому </w:t>
      </w:r>
      <w:r w:rsidRPr="009A1509">
        <w:rPr>
          <w:rStyle w:val="a5"/>
          <w:sz w:val="28"/>
          <w:szCs w:val="28"/>
        </w:rPr>
        <w:t>приоритетным в работе считаю индивидуально-дифференцированный подход к способностям каждого ребёнка.</w:t>
      </w:r>
    </w:p>
    <w:p w:rsidR="00A315A1" w:rsidRPr="009A1509" w:rsidRDefault="00A315A1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 xml:space="preserve">       В работе с детьми я руководствуюсь </w:t>
      </w:r>
      <w:r w:rsidRPr="009A1509">
        <w:rPr>
          <w:sz w:val="28"/>
          <w:szCs w:val="28"/>
          <w:u w:val="single"/>
        </w:rPr>
        <w:t>следующими принципами:</w:t>
      </w:r>
    </w:p>
    <w:p w:rsidR="00A315A1" w:rsidRPr="009A1509" w:rsidRDefault="00A315A1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>1. Целенаправленность, систематичность, плановость.</w:t>
      </w:r>
    </w:p>
    <w:p w:rsidR="00A315A1" w:rsidRPr="009A1509" w:rsidRDefault="00A315A1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 xml:space="preserve">Заключается в чётком планировании занятий с детьми, их систематичность и целенаправленность. Для музыкального развития детей очень важно, чтобы песня звучала в разных видах деятельности дошкольников, а не только на музыкальных </w:t>
      </w:r>
      <w:r w:rsidRPr="009A1509">
        <w:rPr>
          <w:sz w:val="28"/>
          <w:szCs w:val="28"/>
        </w:rPr>
        <w:lastRenderedPageBreak/>
        <w:t>занятиях. Песня может звучать на утренней гимнастике, на прогулке в тёплое время года, во время трудовых процессов и так далее.</w:t>
      </w:r>
    </w:p>
    <w:p w:rsidR="00A315A1" w:rsidRPr="009A1509" w:rsidRDefault="00A315A1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>2. Принцип дифференцированного подхода к работе с детьми и учёта их индивидуальных особенностей</w:t>
      </w:r>
    </w:p>
    <w:p w:rsidR="00A315A1" w:rsidRPr="009A1509" w:rsidRDefault="00A315A1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>3. Принцип доброжелательности и открытости.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A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репертуара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пожалуй, самая важная и сложная задача – найти такую песню, которая была бы созвучна настроению детей, отражала их интересы и представления об окружающем мире, духовно развивала их, была доступна для исполнения. Для каждой возрастной группы подбирается интересный и доступный материал, с помощью которого можно решить различные проблемы развития вокальных навыков. Ведь песни, </w:t>
      </w:r>
      <w:proofErr w:type="spell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вызывают у детей всплеск положительных эмоций, создают радостное настроение, воспитывают оптимистический характер.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подбора репертуара начинается </w:t>
      </w:r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вокально-хоровая работа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В первую очередь, детям напоминаются </w:t>
      </w:r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певческой установки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постоянно контролируется их выполнение, ведь от того, насколько свободно и, в то же время, активно чувствует себя поющий, зависит соответствующее физическое состояние, верное дыхание, необходимый характер звука, эмоциональность.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Певческая установка – 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правильное положение корпуса при пении, от которого в большой степени зависит качество звука и дыхания. При обучении детей пению надо следить за тем, как дети сидят, стоят, держат голову, корпус, как открывают рот.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Певческая установка (правила пения):</w:t>
      </w:r>
    </w:p>
    <w:p w:rsidR="000F0299" w:rsidRPr="009A1509" w:rsidRDefault="000F0299" w:rsidP="000636EC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(стоять) ровно;</w:t>
      </w:r>
    </w:p>
    <w:p w:rsidR="000F0299" w:rsidRPr="009A1509" w:rsidRDefault="000F0299" w:rsidP="000636EC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сутулиться;</w:t>
      </w:r>
    </w:p>
    <w:p w:rsidR="000F0299" w:rsidRPr="009A1509" w:rsidRDefault="000F0299" w:rsidP="000636EC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и шею не напрягать</w:t>
      </w:r>
    </w:p>
    <w:p w:rsidR="000F0299" w:rsidRPr="009A1509" w:rsidRDefault="000F0299" w:rsidP="000636EC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держать прямо, не запрокидывая её и не опуская, но без напряжения;</w:t>
      </w:r>
    </w:p>
    <w:p w:rsidR="000F0299" w:rsidRPr="009A1509" w:rsidRDefault="000F0299" w:rsidP="000636EC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брать свободно (не брать в середине слова);</w:t>
      </w:r>
    </w:p>
    <w:p w:rsidR="000F0299" w:rsidRPr="009A1509" w:rsidRDefault="000F0299" w:rsidP="000636EC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естественным голосом, избегая резкого, форсированного звучания;</w:t>
      </w:r>
    </w:p>
    <w:p w:rsidR="000F0299" w:rsidRPr="009A1509" w:rsidRDefault="000F0299" w:rsidP="000636EC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надо открывать вертикально, а не растягивать в ширину во избежание </w:t>
      </w:r>
      <w:proofErr w:type="gram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крикливого</w:t>
      </w:r>
      <w:proofErr w:type="gramEnd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,  «белого» звука;</w:t>
      </w:r>
    </w:p>
    <w:p w:rsidR="000F0299" w:rsidRPr="009A1509" w:rsidRDefault="000F0299" w:rsidP="000636EC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челюсть должна быть свободна, губы подвижны, упруги.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формирования вокально-хоровых навыков в работу включаются одновременно почти все элементы вокально-хоровой техники, а в последующие периоды они углубляются. Их последовательность и постепенность выглядит следующим образом.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Вокально-хоровые навыки: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звукообразование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дикция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интонирования</w:t>
      </w:r>
    </w:p>
    <w:p w:rsidR="000F029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</w:t>
      </w:r>
    </w:p>
    <w:p w:rsidR="00AF2453" w:rsidRDefault="00AF2453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53" w:rsidRDefault="00AF2453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53" w:rsidRDefault="00AF2453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53" w:rsidRPr="009A1509" w:rsidRDefault="00AF2453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896" w:rsidRPr="009A1509" w:rsidRDefault="006B5896" w:rsidP="000636EC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50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При</w:t>
      </w:r>
      <w:r w:rsidR="00AF245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9A150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мы</w:t>
      </w:r>
      <w:r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развития певческих навыков:</w:t>
      </w:r>
    </w:p>
    <w:p w:rsidR="006B5896" w:rsidRPr="009A1509" w:rsidRDefault="006B5896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Вначале идёт работа над выработкой напевности звучания на основе элементарного овладения </w:t>
      </w:r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певческим дыханием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существенно влияет на чистоту и красоту звука, выразительность исполнения. Это сложный и длительный процесс, поэтому на начальном этапе обучения он сводится к овладению плавным и равномерным вдохом и выдохом, не прерывающим музыкальную фразу. Такой выдох во многом зависит от верно взятого дыхания. </w:t>
      </w:r>
      <w:r w:rsidRPr="009A15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важно научить ребёнка правильно и в нужном месте брать дыхание. Необходимо, чтобы ребёнок понял, что от него хотят.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Например: 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смотрите, я пою всю фразу на одном дыхании, а допеть не могу. Почему? Попробуй ты». Ребенок… «Чувствуешь?» «Не хватило силы». «Правильно, только не силы, а воздуха. Значит надо его опять набрать в легкие. Вздох и поем дальше».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Научить детей спокойному вдоху, не перегруженному воздухом, без участия плеч помогают упражнения из дыхательной гимнастики А.Н. Стрельниковой («Ладошки», «Погонщики», «Насос», «Кошечка» и другие) и системе </w:t>
      </w:r>
      <w:proofErr w:type="spell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Д.Огороднова</w:t>
      </w:r>
      <w:proofErr w:type="spellEnd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(«Понюхать цветок»).</w:t>
      </w:r>
    </w:p>
    <w:p w:rsidR="006B5896" w:rsidRPr="009A1509" w:rsidRDefault="006B5896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F0299" w:rsidRPr="009A1509" w:rsidRDefault="006B5896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0299"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задача усложняется – дети учатся быстрому спокойному вдоху в подвижных песнях и между фразами.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певческим дыханием связана со звукообразованием. И здесь, конечно, необходима система – певческие упражнения и постепенные напоминания. Использую показ жестом, помогающим вовремя взять дыхание. Предлагаю после вступления к песне «понюхать цветок» и сразу начать петь. Чтобы дети не разрывали слово, показываю правильное и неправильное исполнение. Затем правильно исполняем упражнения. </w:t>
      </w:r>
      <w:proofErr w:type="gram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дыхания </w:t>
      </w:r>
      <w:proofErr w:type="spell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пропеваем</w:t>
      </w:r>
      <w:proofErr w:type="spellEnd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выдохе гласные звуки, открытые слоги (например: да, та, ля), фразы, начиная с коротких и постепенно переходя к более длинным (например:</w:t>
      </w:r>
      <w:proofErr w:type="gramEnd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иду и пою»).</w:t>
      </w:r>
      <w:proofErr w:type="gramEnd"/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F0299" w:rsidRPr="009A1509" w:rsidRDefault="006B5896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0F0299" w:rsidRPr="009A1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Звукообразование</w:t>
      </w:r>
      <w:r w:rsidR="000F0299"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правильной постановке голоса должно быть естественным, звонким и лёгким, дети должны петь без крика и напряжения. Для правильного звукообразования большое значение имеет чёткая работа голосового аппарата (нижней челюсти, губ, мягкого нёба с маленьким язычком). Со звукообразованием тесно связано такое качество звука, как напевность.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5896"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научить детей петь протяжно, напевно, надо, начиная с младшей группы, учить их протягивать отдельные звуки, концы музыкальных фраз. </w:t>
      </w:r>
      <w:r w:rsidRPr="009A15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Например,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русской народной песне «Петушок» надо петь протяжно последний слог в слове «петушок» или в песне «Корова» М. </w:t>
      </w:r>
      <w:proofErr w:type="spell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Раухвергера</w:t>
      </w:r>
      <w:proofErr w:type="spellEnd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слог в слове «по лужку» (конец музыкальной фразы).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299" w:rsidRPr="009A1509" w:rsidRDefault="006B5896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0299"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Протяжность в пении зависит от правильно взятого дыхания и от преобладания гласных, что характерно для народных песен (например, «Во поле береза стояла»). Развитию протяжности помогает пение песен, написанных в умеренном или медленном темпе, а также разучивание песен сначала в замедленном темпе. Для хорошего звукообразования большое значение имеет правильное произношение </w:t>
      </w:r>
      <w:r w:rsidR="000F0299"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гласных и согласных. Дикция в пении несколько отличается от речевого произношения.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5896"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 </w:t>
      </w:r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дикцией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начинается с формирования округлых гласных и отчётливое произношение согласных в умеренных по темпу песнях, а затем, и в весёлых, шуточных, которые требуют подвижности артикуляционного аппарата. Я стараюсь научить детей певческой дикции, объясняю им, что надо петь песню так, чтобы слушатели могли понять, о чем в ней по</w:t>
      </w:r>
      <w:r w:rsidR="006B5896"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показываю, как произносятся отдельные фразы и слова. Условием хорошей дикции и выразительного пения являются понимание детьми смысла слов, музыкального образа песни. Фразировка в песне определяется содержанием в его словесном и мелодическом выражении.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сначала определяем содержание песни, расшифровываем непонятные слова, находим кульминацию.</w:t>
      </w:r>
    </w:p>
    <w:p w:rsidR="003F6EE2" w:rsidRPr="009A1509" w:rsidRDefault="003F6EE2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 xml:space="preserve">Также в  своей работе использую  такие </w:t>
      </w:r>
      <w:r w:rsidRPr="009A1509">
        <w:rPr>
          <w:rStyle w:val="a4"/>
          <w:sz w:val="28"/>
          <w:szCs w:val="28"/>
          <w:bdr w:val="none" w:sz="0" w:space="0" w:color="auto" w:frame="1"/>
        </w:rPr>
        <w:t>приёмы</w:t>
      </w:r>
      <w:r w:rsidRPr="009A1509">
        <w:rPr>
          <w:sz w:val="28"/>
          <w:szCs w:val="28"/>
        </w:rPr>
        <w:t>:</w:t>
      </w:r>
    </w:p>
    <w:p w:rsidR="003F6EE2" w:rsidRPr="009A1509" w:rsidRDefault="003F6EE2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>– Выразительное чтение текста песни в процессе разучивания;</w:t>
      </w:r>
    </w:p>
    <w:p w:rsidR="003F6EE2" w:rsidRPr="009A1509" w:rsidRDefault="003F6EE2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>– Коллективное проговаривание текста нараспев, негромко на высоком звучании, в умеренном темпе, так, чтобы все слова звучали ясно и выразительно;</w:t>
      </w:r>
    </w:p>
    <w:p w:rsidR="003F6EE2" w:rsidRPr="009A1509" w:rsidRDefault="003F6EE2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>– Коллективное произношение текста шепотом, на высоком звучании. Этот </w:t>
      </w:r>
      <w:r w:rsidRPr="009A1509">
        <w:rPr>
          <w:rStyle w:val="a4"/>
          <w:sz w:val="28"/>
          <w:szCs w:val="28"/>
          <w:bdr w:val="none" w:sz="0" w:space="0" w:color="auto" w:frame="1"/>
        </w:rPr>
        <w:t xml:space="preserve">приём </w:t>
      </w:r>
      <w:r w:rsidRPr="009A1509">
        <w:rPr>
          <w:sz w:val="28"/>
          <w:szCs w:val="28"/>
        </w:rPr>
        <w:t>полезен при разучивании песен, исполняемых в быстром темпе.</w:t>
      </w:r>
    </w:p>
    <w:p w:rsidR="003F6EE2" w:rsidRPr="009A1509" w:rsidRDefault="003F6EE2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5896"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выработки навыка выразительной дикции рекомендуется использовать: упражнения артикуляционной гимнастики, скороговорки, </w:t>
      </w:r>
      <w:proofErr w:type="spell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речевые зарядки, </w:t>
      </w:r>
      <w:proofErr w:type="spell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ритмодекламации</w:t>
      </w:r>
      <w:proofErr w:type="spellEnd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5896" w:rsidRPr="009A1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артикуляционной гимнастики – выработка качественных, полноценных движений органов артикуляции, подготовка к правильному произнесению фонем. В результате этой работы у наших детей повышаются показатели уровня развития речи детей, певческих навыков, улучшаются музыкальная память, внимание.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Например,</w:t>
      </w:r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игра «Язычок»</w:t>
      </w:r>
    </w:p>
    <w:p w:rsidR="003F6EE2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(артикуляционная игра для малышей.</w:t>
      </w:r>
      <w:proofErr w:type="gramEnd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заключается в том, что язычок «путешествует» по рту реб</w:t>
      </w:r>
      <w:r w:rsidR="006B5896"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и тем самым разогревает все необходимые мышцы. </w:t>
      </w:r>
      <w:proofErr w:type="gram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детям рассказывается стишок и они должны повторять за ведущим все движения).</w:t>
      </w:r>
      <w:proofErr w:type="gramEnd"/>
    </w:p>
    <w:p w:rsidR="000F0299" w:rsidRPr="009A1509" w:rsidRDefault="003F6EE2" w:rsidP="000636EC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акже неоценимое значение оказывают упражнения по системе </w:t>
      </w:r>
      <w:proofErr w:type="spellStart"/>
      <w:r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t>В.Емельянова</w:t>
      </w:r>
      <w:proofErr w:type="spellEnd"/>
      <w:r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6EE2" w:rsidRPr="009A1509" w:rsidRDefault="003F6EE2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 xml:space="preserve"> Работу над </w:t>
      </w:r>
      <w:r w:rsidRPr="009A1509">
        <w:rPr>
          <w:rStyle w:val="a4"/>
          <w:sz w:val="28"/>
          <w:szCs w:val="28"/>
        </w:rPr>
        <w:t>интонированием (</w:t>
      </w:r>
      <w:r w:rsidRPr="009A1509">
        <w:rPr>
          <w:rStyle w:val="a5"/>
          <w:sz w:val="28"/>
          <w:szCs w:val="28"/>
        </w:rPr>
        <w:t>точное воспроизведение мелодии</w:t>
      </w:r>
      <w:r w:rsidRPr="009A1509">
        <w:rPr>
          <w:sz w:val="28"/>
          <w:szCs w:val="28"/>
        </w:rPr>
        <w:t xml:space="preserve">) начинаю с понятия высоты звука. Чистота интонации зависит от музыкального окружения ребёнка. Чистота интонации в пении требует постоянной работы над совершенствованием слуха. </w:t>
      </w:r>
    </w:p>
    <w:p w:rsidR="003F6EE2" w:rsidRPr="009A1509" w:rsidRDefault="003F6EE2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 xml:space="preserve">   Чтобы дети могли легко определить направление движения мелодии, я использую моделирование (показ движения рукой, дидактические игры, </w:t>
      </w:r>
      <w:proofErr w:type="spellStart"/>
      <w:r w:rsidRPr="009A1509">
        <w:rPr>
          <w:sz w:val="28"/>
          <w:szCs w:val="28"/>
        </w:rPr>
        <w:t>фланелеграф</w:t>
      </w:r>
      <w:proofErr w:type="spellEnd"/>
      <w:r w:rsidRPr="009A1509">
        <w:rPr>
          <w:sz w:val="28"/>
          <w:szCs w:val="28"/>
        </w:rPr>
        <w:t xml:space="preserve"> и так далее).</w:t>
      </w:r>
    </w:p>
    <w:p w:rsidR="003F6EE2" w:rsidRPr="009A1509" w:rsidRDefault="003F6EE2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>   Для эффективности использую пособия «живые картинки» с движущими деталями (</w:t>
      </w:r>
      <w:r w:rsidRPr="009A1509">
        <w:rPr>
          <w:rStyle w:val="a5"/>
          <w:sz w:val="28"/>
          <w:szCs w:val="28"/>
        </w:rPr>
        <w:t>упражнения «Лесенка», «Домик на горе», «Пой со мной» и другие</w:t>
      </w:r>
      <w:r w:rsidRPr="009A1509">
        <w:rPr>
          <w:sz w:val="28"/>
          <w:szCs w:val="28"/>
        </w:rPr>
        <w:t xml:space="preserve">). Также для налаживания чистоты интонации в пении, я использую систематическое повторение выученных песен с сопровождением и a </w:t>
      </w:r>
      <w:proofErr w:type="spellStart"/>
      <w:r w:rsidRPr="009A1509">
        <w:rPr>
          <w:sz w:val="28"/>
          <w:szCs w:val="28"/>
        </w:rPr>
        <w:t>cappella</w:t>
      </w:r>
      <w:proofErr w:type="spellEnd"/>
      <w:r w:rsidRPr="009A1509">
        <w:rPr>
          <w:sz w:val="28"/>
          <w:szCs w:val="28"/>
        </w:rPr>
        <w:t>, упражнение «рисуем голосом»</w:t>
      </w:r>
    </w:p>
    <w:p w:rsidR="00AF2453" w:rsidRDefault="003F6EE2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rStyle w:val="a5"/>
          <w:b/>
          <w:bCs/>
          <w:sz w:val="28"/>
          <w:szCs w:val="28"/>
        </w:rPr>
      </w:pPr>
      <w:r w:rsidRPr="009A1509">
        <w:rPr>
          <w:rStyle w:val="a5"/>
          <w:b/>
          <w:bCs/>
          <w:sz w:val="28"/>
          <w:szCs w:val="28"/>
        </w:rPr>
        <w:lastRenderedPageBreak/>
        <w:t> </w:t>
      </w:r>
    </w:p>
    <w:p w:rsidR="003F6EE2" w:rsidRPr="009A1509" w:rsidRDefault="003F6EE2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rStyle w:val="a5"/>
          <w:b/>
          <w:bCs/>
          <w:sz w:val="28"/>
          <w:szCs w:val="28"/>
        </w:rPr>
        <w:t>Рисование голосом.</w:t>
      </w:r>
    </w:p>
    <w:p w:rsidR="003F6EE2" w:rsidRPr="009A1509" w:rsidRDefault="003F6EE2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>Этот вид деятельности представляет собой свободное скольжение голосом по нарисованным линиям. </w:t>
      </w:r>
    </w:p>
    <w:p w:rsidR="006B5896" w:rsidRPr="009A1509" w:rsidRDefault="003F6EE2" w:rsidP="000636EC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1509"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t>Слаженность детского </w:t>
      </w:r>
      <w:r w:rsidRPr="009A150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пения — ансамбль</w:t>
      </w:r>
      <w:r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t>. Чувство ансамбля так же требует слухового внимания, умения слушать друг друга. Стройное, чистое </w:t>
      </w:r>
      <w:r w:rsidRPr="009A150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пение</w:t>
      </w:r>
      <w:r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t> в унисон закладывает основы ансамбля – целостности, слитности звучания. В </w:t>
      </w:r>
      <w:r w:rsidRPr="009A150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пении</w:t>
      </w:r>
      <w:r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t> хором я стараюсь приучить детей слушать себя и других, сливаться с общим </w:t>
      </w:r>
      <w:r w:rsidRPr="009A150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пением</w:t>
      </w:r>
      <w:r w:rsidRPr="009A1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следить, чтобы ни один голос не выделялся. </w:t>
      </w:r>
    </w:p>
    <w:p w:rsidR="000636EC" w:rsidRPr="009A1509" w:rsidRDefault="000636EC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 </w:t>
      </w:r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пение a </w:t>
      </w:r>
      <w:proofErr w:type="spellStart"/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cappella</w:t>
      </w:r>
      <w:proofErr w:type="spellEnd"/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как прием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развития чистоты интонации; систематически повторяю с детьми ранее разученные песни.</w:t>
      </w:r>
    </w:p>
    <w:p w:rsidR="000636EC" w:rsidRPr="009A1509" w:rsidRDefault="000636EC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собственное исполнение, как пример для правильного интонирования;</w:t>
      </w:r>
    </w:p>
    <w:p w:rsidR="000636EC" w:rsidRPr="009A1509" w:rsidRDefault="000636EC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детям исполнять песню не только всей группой, но и подгруппами, и по одному, так же “цепочкой”, это приучает детей слушать не только себя, но и друг друга.</w:t>
      </w:r>
    </w:p>
    <w:p w:rsidR="000636EC" w:rsidRPr="009A1509" w:rsidRDefault="000636EC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песни – основной и длительный процесс.</w:t>
      </w:r>
    </w:p>
    <w:p w:rsidR="000636EC" w:rsidRPr="009A1509" w:rsidRDefault="000636EC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разучивания песни.</w:t>
      </w:r>
    </w:p>
    <w:p w:rsidR="000636EC" w:rsidRPr="009A1509" w:rsidRDefault="000636EC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Прослушивание песни </w:t>
      </w:r>
      <w:r w:rsidRPr="009A15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(бесед</w:t>
      </w:r>
      <w:proofErr w:type="gramStart"/>
      <w:r w:rsidRPr="009A15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о ее</w:t>
      </w:r>
      <w:proofErr w:type="gramEnd"/>
      <w:r w:rsidRPr="009A15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характере)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6EC" w:rsidRPr="009A1509" w:rsidRDefault="000636EC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Повторное слушание </w:t>
      </w:r>
      <w:r w:rsidRPr="009A15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(внимание детей обращается на запев и припев)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6EC" w:rsidRPr="009A1509" w:rsidRDefault="000636EC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Разучивание припева, правильное выполнение ритма.</w:t>
      </w:r>
    </w:p>
    <w:p w:rsidR="000636EC" w:rsidRPr="009A1509" w:rsidRDefault="000636EC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Исполнение песни целиком лёгким напевным звуком. Индивидуальное и коллективное </w:t>
      </w:r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пение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6EC" w:rsidRPr="009A1509" w:rsidRDefault="000636EC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Поочередное </w:t>
      </w:r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пение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детьми музыкальных фраз. Учитывается качество усвоения песни каждым ребенком. Выразительное исполнение песни.</w:t>
      </w:r>
    </w:p>
    <w:p w:rsidR="000636EC" w:rsidRPr="009A1509" w:rsidRDefault="000636EC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 </w:t>
      </w:r>
      <w:r w:rsidRPr="009A1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пение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вид музыкальной деятельности, </w:t>
      </w:r>
      <w:r w:rsidRPr="009A150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состоит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6EC" w:rsidRPr="009A1509" w:rsidRDefault="000636EC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 певческих и слуховых упражнений, </w:t>
      </w:r>
      <w:proofErr w:type="spell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распеваний</w:t>
      </w:r>
      <w:proofErr w:type="spellEnd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заданий на различение </w:t>
      </w:r>
      <w:proofErr w:type="spellStart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звуковысотных</w:t>
      </w:r>
      <w:proofErr w:type="spellEnd"/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ритмических соотношений;</w:t>
      </w:r>
    </w:p>
    <w:p w:rsidR="000636EC" w:rsidRPr="009A1509" w:rsidRDefault="000636EC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поэтапного разучивания песни </w:t>
      </w:r>
      <w:r w:rsidRPr="009A15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(последовательность усвоения, развитие певческого голоса и слуха)</w:t>
      </w: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6EC" w:rsidRDefault="000636EC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песенного творчества.</w:t>
      </w:r>
    </w:p>
    <w:p w:rsidR="00B327F8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F8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F8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F8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F8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F8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F8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F8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F8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F8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F8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F8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F8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F8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F8" w:rsidRPr="009A1509" w:rsidRDefault="00B327F8" w:rsidP="000636E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896" w:rsidRPr="009A1509" w:rsidRDefault="006B5896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896" w:rsidRPr="009A1509" w:rsidRDefault="006B5896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896" w:rsidRPr="009A1509" w:rsidRDefault="006B5896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636EC" w:rsidRPr="009A1509" w:rsidTr="006B5896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Влево</w:t>
            </w:r>
          </w:p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вправо</w:t>
            </w:r>
          </w:p>
        </w:tc>
        <w:tc>
          <w:tcPr>
            <w:tcW w:w="25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протыкаем</w:t>
            </w:r>
            <w:proofErr w:type="gramEnd"/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языком щеку слева),</w:t>
            </w:r>
          </w:p>
          <w:p w:rsidR="006B5896" w:rsidRPr="009A1509" w:rsidRDefault="006B5896" w:rsidP="000636EC">
            <w:pPr>
              <w:spacing w:before="150"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(теперь щеку справа),</w:t>
            </w:r>
          </w:p>
        </w:tc>
      </w:tr>
      <w:tr w:rsidR="000636EC" w:rsidRPr="009A1509" w:rsidTr="006B5896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</w:t>
            </w: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два</w:t>
            </w: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(опять слева)</w:t>
            </w:r>
          </w:p>
          <w:p w:rsidR="006B5896" w:rsidRPr="009A1509" w:rsidRDefault="006B5896" w:rsidP="000636EC">
            <w:pPr>
              <w:spacing w:before="150"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(опять справа).</w:t>
            </w:r>
          </w:p>
        </w:tc>
      </w:tr>
      <w:tr w:rsidR="000636EC" w:rsidRPr="009A1509" w:rsidTr="006B5896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Вверх</w:t>
            </w:r>
          </w:p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вниз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протыкаем</w:t>
            </w:r>
            <w:proofErr w:type="gramEnd"/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языком верхнюю губу),</w:t>
            </w:r>
          </w:p>
          <w:p w:rsidR="006B5896" w:rsidRPr="009A1509" w:rsidRDefault="006B5896" w:rsidP="000636EC">
            <w:pPr>
              <w:spacing w:before="150"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(нижнюю),</w:t>
            </w:r>
          </w:p>
        </w:tc>
      </w:tr>
      <w:tr w:rsidR="000636EC" w:rsidRPr="009A1509" w:rsidTr="006B5896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Вверх — вниз</w:t>
            </w:r>
          </w:p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Язычок, не ленись!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(еще по разу верхнюю и нижнюю губу).</w:t>
            </w:r>
          </w:p>
        </w:tc>
      </w:tr>
      <w:tr w:rsidR="000636EC" w:rsidRPr="009A1509" w:rsidTr="006B5896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Губы, просыпайтесь</w:t>
            </w: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Ротик, открывайся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(вибрируем губами)</w:t>
            </w:r>
          </w:p>
          <w:p w:rsidR="006B5896" w:rsidRPr="009A1509" w:rsidRDefault="006B5896" w:rsidP="000636EC">
            <w:pPr>
              <w:spacing w:before="150"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(очень широко открываем рот)!</w:t>
            </w:r>
          </w:p>
        </w:tc>
      </w:tr>
      <w:tr w:rsidR="000636EC" w:rsidRPr="009A1509" w:rsidTr="006B5896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Язычок, покажись,</w:t>
            </w:r>
          </w:p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зубов не страшись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(кусаем кончик своего языка),</w:t>
            </w:r>
          </w:p>
          <w:p w:rsidR="006B5896" w:rsidRPr="009A1509" w:rsidRDefault="006B5896" w:rsidP="000636EC">
            <w:pPr>
              <w:spacing w:before="150"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(высовываем язык вперед и убираем его назад, при этом покусывая всю поверхность языка)!</w:t>
            </w:r>
          </w:p>
        </w:tc>
      </w:tr>
      <w:tr w:rsidR="000636EC" w:rsidRPr="009A1509" w:rsidTr="006B5896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after="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зубы-то, а зубы кусают даже губы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0" w:line="24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(кусаем нижнюю губу).</w:t>
            </w:r>
          </w:p>
        </w:tc>
      </w:tr>
      <w:tr w:rsidR="000636EC" w:rsidRPr="009A1509" w:rsidTr="006B5896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after="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Кусаются, </w:t>
            </w:r>
            <w:proofErr w:type="spellStart"/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кусаютсяи</w:t>
            </w:r>
            <w:proofErr w:type="spellEnd"/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не унимаются.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after="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(кусаем верхнюю губу)</w:t>
            </w:r>
          </w:p>
        </w:tc>
      </w:tr>
      <w:tr w:rsidR="000636EC" w:rsidRPr="009A1509" w:rsidTr="006B5896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after="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губы то хохочут, то сильно обижаются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улыбке открываем верхние зубы),</w:t>
            </w:r>
          </w:p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(выворачиваем нижнюю губу, придав лицу обиженное выражение).</w:t>
            </w:r>
          </w:p>
        </w:tc>
      </w:tr>
      <w:tr w:rsidR="000636EC" w:rsidRPr="009A1509" w:rsidTr="006B5896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after="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То весело </w:t>
            </w:r>
            <w:proofErr w:type="spellStart"/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хохочут</w:t>
            </w:r>
            <w:proofErr w:type="gramStart"/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,т</w:t>
            </w:r>
            <w:proofErr w:type="gramEnd"/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proofErr w:type="spellEnd"/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снова обижаются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улыбке открыть верхние зубы),</w:t>
            </w:r>
          </w:p>
          <w:p w:rsidR="006B5896" w:rsidRPr="009A1509" w:rsidRDefault="006B5896" w:rsidP="000636EC">
            <w:pPr>
              <w:spacing w:before="150" w:after="15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(выворачиваем нижнюю губу).</w:t>
            </w:r>
          </w:p>
        </w:tc>
      </w:tr>
      <w:tr w:rsidR="000636EC" w:rsidRPr="009A1509" w:rsidTr="006B5896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after="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Зубам надоело кусать — стали язык жевать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after="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(жуем язык боковыми зубами).</w:t>
            </w:r>
          </w:p>
        </w:tc>
      </w:tr>
      <w:tr w:rsidR="000636EC" w:rsidRPr="009A1509" w:rsidTr="006B5896">
        <w:tc>
          <w:tcPr>
            <w:tcW w:w="5000" w:type="pct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after="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Язычок — не лист капустный, он совсем, совсем не вкусный!</w:t>
            </w:r>
          </w:p>
        </w:tc>
      </w:tr>
      <w:tr w:rsidR="000636EC" w:rsidRPr="009A1509" w:rsidTr="006B5896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after="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Зубки, зубки, успокойтесь</w:t>
            </w: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хорошенечко умойтесь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after="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(проводим языком между верхней губой и зубами).</w:t>
            </w:r>
          </w:p>
        </w:tc>
      </w:tr>
      <w:tr w:rsidR="000636EC" w:rsidRPr="009A1509" w:rsidTr="006B5896">
        <w:tc>
          <w:tcPr>
            <w:tcW w:w="25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after="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сердитесь, не кусайтесь</w:t>
            </w: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A15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а вместе с нами улыбайтесь!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896" w:rsidRPr="009A1509" w:rsidRDefault="006B5896" w:rsidP="000636EC">
            <w:pPr>
              <w:spacing w:after="0" w:line="293" w:lineRule="atLeast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(проводим языком между нижней губой и зубами) (улыбаемся)</w:t>
            </w:r>
          </w:p>
        </w:tc>
      </w:tr>
    </w:tbl>
    <w:p w:rsidR="000F0299" w:rsidRPr="009A1509" w:rsidRDefault="000F0299" w:rsidP="000636EC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99" w:rsidRPr="009A1509" w:rsidRDefault="006B5896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  <w:shd w:val="clear" w:color="auto" w:fill="FFFFFF"/>
        </w:rPr>
        <w:t>Т</w:t>
      </w:r>
    </w:p>
    <w:p w:rsidR="00A315A1" w:rsidRPr="009A1509" w:rsidRDefault="00A315A1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</w:p>
    <w:p w:rsidR="00A315A1" w:rsidRPr="009A1509" w:rsidRDefault="00A315A1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  <w:r w:rsidRPr="009A1509">
        <w:rPr>
          <w:sz w:val="28"/>
          <w:szCs w:val="28"/>
        </w:rPr>
        <w:t> </w:t>
      </w:r>
    </w:p>
    <w:p w:rsidR="00A315A1" w:rsidRPr="009A1509" w:rsidRDefault="00A315A1" w:rsidP="000636E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sz w:val="28"/>
          <w:szCs w:val="28"/>
        </w:rPr>
      </w:pPr>
    </w:p>
    <w:p w:rsidR="00A315A1" w:rsidRPr="000636EC" w:rsidRDefault="00A315A1" w:rsidP="000636EC">
      <w:pPr>
        <w:spacing w:after="0"/>
        <w:ind w:left="284" w:firstLine="142"/>
        <w:jc w:val="right"/>
        <w:rPr>
          <w:rFonts w:ascii="Times New Roman" w:hAnsi="Times New Roman" w:cs="Times New Roman"/>
          <w:sz w:val="24"/>
          <w:szCs w:val="24"/>
        </w:rPr>
      </w:pPr>
    </w:p>
    <w:sectPr w:rsidR="00A315A1" w:rsidRPr="000636EC" w:rsidSect="00A1275D">
      <w:pgSz w:w="11906" w:h="16838"/>
      <w:pgMar w:top="426" w:right="566" w:bottom="1134" w:left="993" w:header="708" w:footer="708" w:gutter="0"/>
      <w:pgBorders w:display="firstPage"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9C8"/>
    <w:multiLevelType w:val="hybridMultilevel"/>
    <w:tmpl w:val="33E098E6"/>
    <w:lvl w:ilvl="0" w:tplc="D5026A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755468"/>
    <w:multiLevelType w:val="multilevel"/>
    <w:tmpl w:val="D290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D56BA"/>
    <w:multiLevelType w:val="multilevel"/>
    <w:tmpl w:val="D5DE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A5892"/>
    <w:multiLevelType w:val="multilevel"/>
    <w:tmpl w:val="51C0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07"/>
    <w:rsid w:val="000636EC"/>
    <w:rsid w:val="000F0299"/>
    <w:rsid w:val="00144D07"/>
    <w:rsid w:val="003F6EE2"/>
    <w:rsid w:val="00645232"/>
    <w:rsid w:val="006B5896"/>
    <w:rsid w:val="009A1509"/>
    <w:rsid w:val="00A1275D"/>
    <w:rsid w:val="00A315A1"/>
    <w:rsid w:val="00AF2453"/>
    <w:rsid w:val="00B327F8"/>
    <w:rsid w:val="00B969F4"/>
    <w:rsid w:val="00D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5A1"/>
    <w:rPr>
      <w:b/>
      <w:bCs/>
    </w:rPr>
  </w:style>
  <w:style w:type="character" w:styleId="a5">
    <w:name w:val="Emphasis"/>
    <w:basedOn w:val="a0"/>
    <w:uiPriority w:val="20"/>
    <w:qFormat/>
    <w:rsid w:val="00A315A1"/>
    <w:rPr>
      <w:i/>
      <w:iCs/>
    </w:rPr>
  </w:style>
  <w:style w:type="character" w:customStyle="1" w:styleId="olink">
    <w:name w:val="olink"/>
    <w:basedOn w:val="a0"/>
    <w:rsid w:val="000636EC"/>
  </w:style>
  <w:style w:type="character" w:styleId="a6">
    <w:name w:val="Hyperlink"/>
    <w:basedOn w:val="a0"/>
    <w:uiPriority w:val="99"/>
    <w:semiHidden/>
    <w:unhideWhenUsed/>
    <w:rsid w:val="000636EC"/>
    <w:rPr>
      <w:color w:val="0000FF"/>
      <w:u w:val="single"/>
    </w:rPr>
  </w:style>
  <w:style w:type="character" w:customStyle="1" w:styleId="cmmdate">
    <w:name w:val="cmm_date"/>
    <w:basedOn w:val="a0"/>
    <w:rsid w:val="000636EC"/>
  </w:style>
  <w:style w:type="paragraph" w:styleId="a7">
    <w:name w:val="Balloon Text"/>
    <w:basedOn w:val="a"/>
    <w:link w:val="a8"/>
    <w:uiPriority w:val="99"/>
    <w:semiHidden/>
    <w:unhideWhenUsed/>
    <w:rsid w:val="0006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6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5A1"/>
    <w:rPr>
      <w:b/>
      <w:bCs/>
    </w:rPr>
  </w:style>
  <w:style w:type="character" w:styleId="a5">
    <w:name w:val="Emphasis"/>
    <w:basedOn w:val="a0"/>
    <w:uiPriority w:val="20"/>
    <w:qFormat/>
    <w:rsid w:val="00A315A1"/>
    <w:rPr>
      <w:i/>
      <w:iCs/>
    </w:rPr>
  </w:style>
  <w:style w:type="character" w:customStyle="1" w:styleId="olink">
    <w:name w:val="olink"/>
    <w:basedOn w:val="a0"/>
    <w:rsid w:val="000636EC"/>
  </w:style>
  <w:style w:type="character" w:styleId="a6">
    <w:name w:val="Hyperlink"/>
    <w:basedOn w:val="a0"/>
    <w:uiPriority w:val="99"/>
    <w:semiHidden/>
    <w:unhideWhenUsed/>
    <w:rsid w:val="000636EC"/>
    <w:rPr>
      <w:color w:val="0000FF"/>
      <w:u w:val="single"/>
    </w:rPr>
  </w:style>
  <w:style w:type="character" w:customStyle="1" w:styleId="cmmdate">
    <w:name w:val="cmm_date"/>
    <w:basedOn w:val="a0"/>
    <w:rsid w:val="000636EC"/>
  </w:style>
  <w:style w:type="paragraph" w:styleId="a7">
    <w:name w:val="Balloon Text"/>
    <w:basedOn w:val="a"/>
    <w:link w:val="a8"/>
    <w:uiPriority w:val="99"/>
    <w:semiHidden/>
    <w:unhideWhenUsed/>
    <w:rsid w:val="0006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6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79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1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3105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68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2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712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90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094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9335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3333174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477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8460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2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1132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84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4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5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50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4297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7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7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283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029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1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26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7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00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5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50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574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6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099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0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10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47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91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83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871405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79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585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4341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44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945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3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86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0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78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8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3880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952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77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23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8112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82342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8817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029829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1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6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843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51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24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932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1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944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6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13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213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93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883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261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nastenka</cp:lastModifiedBy>
  <cp:revision>6</cp:revision>
  <dcterms:created xsi:type="dcterms:W3CDTF">2018-10-31T08:08:00Z</dcterms:created>
  <dcterms:modified xsi:type="dcterms:W3CDTF">2018-11-01T07:29:00Z</dcterms:modified>
</cp:coreProperties>
</file>